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63D" w:rsidRPr="000E6A63" w:rsidRDefault="00FF6A77" w:rsidP="00FC3D0B">
      <w:pPr>
        <w:jc w:val="both"/>
        <w:rPr>
          <w:rFonts w:cstheme="minorHAnsi"/>
          <w:b/>
          <w:sz w:val="36"/>
          <w:szCs w:val="36"/>
        </w:rPr>
      </w:pPr>
      <w:r w:rsidRPr="000E6A63">
        <w:rPr>
          <w:rFonts w:cstheme="minorHAnsi"/>
          <w:b/>
          <w:sz w:val="36"/>
          <w:szCs w:val="36"/>
        </w:rPr>
        <w:t>CCP d’installation du 1</w:t>
      </w:r>
      <w:r w:rsidRPr="000E6A63">
        <w:rPr>
          <w:rFonts w:cstheme="minorHAnsi"/>
          <w:b/>
          <w:sz w:val="36"/>
          <w:szCs w:val="36"/>
          <w:vertAlign w:val="superscript"/>
        </w:rPr>
        <w:t>er</w:t>
      </w:r>
      <w:r w:rsidR="000E6A63" w:rsidRPr="000E6A63">
        <w:rPr>
          <w:rFonts w:cstheme="minorHAnsi"/>
          <w:b/>
          <w:sz w:val="36"/>
          <w:szCs w:val="36"/>
        </w:rPr>
        <w:t xml:space="preserve"> février 2023</w:t>
      </w:r>
      <w:r w:rsidR="00FC3D0B" w:rsidRPr="000E6A63">
        <w:rPr>
          <w:rFonts w:cstheme="minorHAnsi"/>
          <w:b/>
          <w:sz w:val="36"/>
          <w:szCs w:val="36"/>
        </w:rPr>
        <w:t xml:space="preserve"> – Déclaration liminaire</w:t>
      </w:r>
    </w:p>
    <w:p w:rsidR="00FF6A77" w:rsidRPr="00FC3D0B" w:rsidRDefault="00E87435" w:rsidP="00FC3D0B">
      <w:pPr>
        <w:jc w:val="both"/>
        <w:rPr>
          <w:rFonts w:cstheme="minorHAnsi"/>
          <w:sz w:val="24"/>
          <w:szCs w:val="24"/>
          <w:shd w:val="clear" w:color="auto" w:fill="FFFFFF"/>
        </w:rPr>
      </w:pPr>
      <w:r w:rsidRPr="00FC3D0B">
        <w:rPr>
          <w:rFonts w:cstheme="minorHAnsi"/>
          <w:sz w:val="24"/>
          <w:szCs w:val="24"/>
          <w:shd w:val="clear" w:color="auto" w:fill="FFFFFF"/>
        </w:rPr>
        <w:t xml:space="preserve">Cette CCP </w:t>
      </w:r>
      <w:r w:rsidR="00FF6A77" w:rsidRPr="00FC3D0B">
        <w:rPr>
          <w:rFonts w:cstheme="minorHAnsi"/>
          <w:sz w:val="24"/>
          <w:szCs w:val="24"/>
          <w:shd w:val="clear" w:color="auto" w:fill="FFFFFF"/>
        </w:rPr>
        <w:t xml:space="preserve">d’installation </w:t>
      </w:r>
      <w:r w:rsidRPr="00FC3D0B">
        <w:rPr>
          <w:rFonts w:cstheme="minorHAnsi"/>
          <w:sz w:val="24"/>
          <w:szCs w:val="24"/>
          <w:shd w:val="clear" w:color="auto" w:fill="FFFFFF"/>
        </w:rPr>
        <w:t xml:space="preserve">s’ouvre dans un contexte social </w:t>
      </w:r>
      <w:r w:rsidR="004C6674" w:rsidRPr="00FC3D0B">
        <w:rPr>
          <w:rFonts w:cstheme="minorHAnsi"/>
          <w:sz w:val="24"/>
          <w:szCs w:val="24"/>
          <w:shd w:val="clear" w:color="auto" w:fill="FFFFFF"/>
        </w:rPr>
        <w:t>et éducatif</w:t>
      </w:r>
      <w:r w:rsidRPr="00FC3D0B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477D04" w:rsidRPr="00FC3D0B">
        <w:rPr>
          <w:rFonts w:cstheme="minorHAnsi"/>
          <w:sz w:val="24"/>
          <w:szCs w:val="24"/>
          <w:shd w:val="clear" w:color="auto" w:fill="FFFFFF"/>
        </w:rPr>
        <w:t>pour le moins tendu</w:t>
      </w:r>
      <w:r w:rsidRPr="00FC3D0B">
        <w:rPr>
          <w:rFonts w:cstheme="minorHAnsi"/>
          <w:sz w:val="24"/>
          <w:szCs w:val="24"/>
          <w:shd w:val="clear" w:color="auto" w:fill="FFFFFF"/>
        </w:rPr>
        <w:t xml:space="preserve"> : </w:t>
      </w:r>
    </w:p>
    <w:p w:rsidR="00FF6A77" w:rsidRPr="00FC3D0B" w:rsidRDefault="00477D04" w:rsidP="00FC3D0B">
      <w:pPr>
        <w:pStyle w:val="Paragraphedeliste"/>
        <w:numPr>
          <w:ilvl w:val="0"/>
          <w:numId w:val="1"/>
        </w:numPr>
        <w:jc w:val="both"/>
        <w:rPr>
          <w:rFonts w:cstheme="minorHAnsi"/>
          <w:sz w:val="24"/>
          <w:szCs w:val="24"/>
          <w:shd w:val="clear" w:color="auto" w:fill="FFFFFF"/>
        </w:rPr>
      </w:pPr>
      <w:r w:rsidRPr="00434999">
        <w:rPr>
          <w:rFonts w:cstheme="minorHAnsi"/>
          <w:b/>
          <w:sz w:val="24"/>
          <w:szCs w:val="24"/>
          <w:shd w:val="clear" w:color="auto" w:fill="FFFFFF"/>
        </w:rPr>
        <w:t xml:space="preserve">Les </w:t>
      </w:r>
      <w:r w:rsidR="00E87435" w:rsidRPr="00434999">
        <w:rPr>
          <w:rFonts w:cstheme="minorHAnsi"/>
          <w:b/>
          <w:sz w:val="24"/>
          <w:szCs w:val="24"/>
          <w:shd w:val="clear" w:color="auto" w:fill="FFFFFF"/>
        </w:rPr>
        <w:t>mobilisation</w:t>
      </w:r>
      <w:r w:rsidR="00DA133A" w:rsidRPr="00434999">
        <w:rPr>
          <w:rFonts w:cstheme="minorHAnsi"/>
          <w:b/>
          <w:sz w:val="24"/>
          <w:szCs w:val="24"/>
          <w:shd w:val="clear" w:color="auto" w:fill="FFFFFF"/>
        </w:rPr>
        <w:t>s</w:t>
      </w:r>
      <w:r w:rsidRPr="00434999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r w:rsidR="00DA133A" w:rsidRPr="00434999">
        <w:rPr>
          <w:rFonts w:cstheme="minorHAnsi"/>
          <w:b/>
          <w:sz w:val="24"/>
          <w:szCs w:val="24"/>
          <w:shd w:val="clear" w:color="auto" w:fill="FFFFFF"/>
        </w:rPr>
        <w:t>contre la réforme des retraites</w:t>
      </w:r>
      <w:r w:rsidRPr="00FC3D0B">
        <w:rPr>
          <w:rFonts w:cstheme="minorHAnsi"/>
          <w:sz w:val="24"/>
          <w:szCs w:val="24"/>
          <w:shd w:val="clear" w:color="auto" w:fill="FFFFFF"/>
        </w:rPr>
        <w:t xml:space="preserve"> sont massives. L</w:t>
      </w:r>
      <w:r w:rsidR="00E87435" w:rsidRPr="00FC3D0B">
        <w:rPr>
          <w:rFonts w:cstheme="minorHAnsi"/>
          <w:sz w:val="24"/>
          <w:szCs w:val="24"/>
          <w:shd w:val="clear" w:color="auto" w:fill="FFFFFF"/>
        </w:rPr>
        <w:t>e succès des mobilisations du 19 et du 31 janvier</w:t>
      </w:r>
      <w:r w:rsidRPr="00FC3D0B">
        <w:rPr>
          <w:rFonts w:cstheme="minorHAnsi"/>
          <w:sz w:val="24"/>
          <w:szCs w:val="24"/>
          <w:shd w:val="clear" w:color="auto" w:fill="FFFFFF"/>
        </w:rPr>
        <w:t xml:space="preserve"> le démontre. </w:t>
      </w:r>
    </w:p>
    <w:p w:rsidR="00FF6A77" w:rsidRPr="00FC3D0B" w:rsidRDefault="00477D04" w:rsidP="00FC3D0B">
      <w:pPr>
        <w:pStyle w:val="Paragraphedeliste"/>
        <w:numPr>
          <w:ilvl w:val="0"/>
          <w:numId w:val="1"/>
        </w:numPr>
        <w:jc w:val="both"/>
        <w:rPr>
          <w:rFonts w:cstheme="minorHAnsi"/>
          <w:sz w:val="24"/>
          <w:szCs w:val="24"/>
          <w:shd w:val="clear" w:color="auto" w:fill="FFFFFF"/>
        </w:rPr>
      </w:pPr>
      <w:r w:rsidRPr="00434999">
        <w:rPr>
          <w:rFonts w:cstheme="minorHAnsi"/>
          <w:b/>
          <w:sz w:val="24"/>
          <w:szCs w:val="24"/>
          <w:shd w:val="clear" w:color="auto" w:fill="FFFFFF"/>
        </w:rPr>
        <w:t>Les</w:t>
      </w:r>
      <w:r w:rsidR="00E87435" w:rsidRPr="00434999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r w:rsidRPr="00434999">
        <w:rPr>
          <w:rFonts w:cstheme="minorHAnsi"/>
          <w:b/>
          <w:sz w:val="24"/>
          <w:szCs w:val="24"/>
          <w:shd w:val="clear" w:color="auto" w:fill="FFFFFF"/>
        </w:rPr>
        <w:t>hypothèses</w:t>
      </w:r>
      <w:r w:rsidR="000E6A63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r w:rsidRPr="00434999">
        <w:rPr>
          <w:rFonts w:cstheme="minorHAnsi"/>
          <w:b/>
          <w:sz w:val="24"/>
          <w:szCs w:val="24"/>
          <w:shd w:val="clear" w:color="auto" w:fill="FFFFFF"/>
        </w:rPr>
        <w:t>de revalorisation</w:t>
      </w:r>
      <w:r w:rsidR="00E87435" w:rsidRPr="00434999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r w:rsidRPr="00434999">
        <w:rPr>
          <w:rFonts w:cstheme="minorHAnsi"/>
          <w:b/>
          <w:sz w:val="24"/>
          <w:szCs w:val="24"/>
          <w:shd w:val="clear" w:color="auto" w:fill="FFFFFF"/>
        </w:rPr>
        <w:t>salariale</w:t>
      </w:r>
      <w:r w:rsidR="00E87435" w:rsidRPr="00FC3D0B">
        <w:rPr>
          <w:rFonts w:cstheme="minorHAnsi"/>
          <w:sz w:val="24"/>
          <w:szCs w:val="24"/>
          <w:shd w:val="clear" w:color="auto" w:fill="FFFFFF"/>
        </w:rPr>
        <w:t xml:space="preserve"> de</w:t>
      </w:r>
      <w:r w:rsidR="00434999">
        <w:rPr>
          <w:rFonts w:cstheme="minorHAnsi"/>
          <w:sz w:val="24"/>
          <w:szCs w:val="24"/>
          <w:shd w:val="clear" w:color="auto" w:fill="FFFFFF"/>
        </w:rPr>
        <w:t>s enseignan</w:t>
      </w:r>
      <w:r w:rsidR="004C6674" w:rsidRPr="00FC3D0B">
        <w:rPr>
          <w:rFonts w:cstheme="minorHAnsi"/>
          <w:sz w:val="24"/>
          <w:szCs w:val="24"/>
          <w:shd w:val="clear" w:color="auto" w:fill="FFFFFF"/>
        </w:rPr>
        <w:t>ts</w:t>
      </w:r>
      <w:r w:rsidRPr="00FC3D0B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434999">
        <w:rPr>
          <w:rFonts w:cstheme="minorHAnsi"/>
          <w:sz w:val="24"/>
          <w:szCs w:val="24"/>
          <w:shd w:val="clear" w:color="auto" w:fill="FFFFFF"/>
        </w:rPr>
        <w:t>titulaires ou contractuels son</w:t>
      </w:r>
      <w:r w:rsidRPr="00FC3D0B">
        <w:rPr>
          <w:rFonts w:cstheme="minorHAnsi"/>
          <w:sz w:val="24"/>
          <w:szCs w:val="24"/>
          <w:shd w:val="clear" w:color="auto" w:fill="FFFFFF"/>
        </w:rPr>
        <w:t xml:space="preserve">t très loin des promesses présidentielles. </w:t>
      </w:r>
      <w:r w:rsidR="000E6A63">
        <w:rPr>
          <w:rFonts w:cstheme="minorHAnsi"/>
          <w:sz w:val="24"/>
          <w:szCs w:val="24"/>
          <w:shd w:val="clear" w:color="auto" w:fill="FFFFFF"/>
        </w:rPr>
        <w:t>Elles</w:t>
      </w:r>
      <w:r w:rsidRPr="00FC3D0B">
        <w:rPr>
          <w:rFonts w:cstheme="minorHAnsi"/>
          <w:sz w:val="24"/>
          <w:szCs w:val="24"/>
          <w:shd w:val="clear" w:color="auto" w:fill="FFFFFF"/>
        </w:rPr>
        <w:t xml:space="preserve"> ne prennent en compte ni les réalités économiques ni l’</w:t>
      </w:r>
      <w:r w:rsidR="00870AD7" w:rsidRPr="00FC3D0B">
        <w:rPr>
          <w:rFonts w:cstheme="minorHAnsi"/>
          <w:sz w:val="24"/>
          <w:szCs w:val="24"/>
          <w:shd w:val="clear" w:color="auto" w:fill="FFFFFF"/>
        </w:rPr>
        <w:t xml:space="preserve">inflation et </w:t>
      </w:r>
      <w:r w:rsidRPr="00FC3D0B">
        <w:rPr>
          <w:rFonts w:cstheme="minorHAnsi"/>
          <w:sz w:val="24"/>
          <w:szCs w:val="24"/>
          <w:shd w:val="clear" w:color="auto" w:fill="FFFFFF"/>
        </w:rPr>
        <w:t>ne rattrapent en rien les pertes de ces dernières années. C</w:t>
      </w:r>
      <w:r w:rsidR="00870AD7" w:rsidRPr="00FC3D0B">
        <w:rPr>
          <w:rFonts w:cstheme="minorHAnsi"/>
          <w:sz w:val="24"/>
          <w:szCs w:val="24"/>
          <w:shd w:val="clear" w:color="auto" w:fill="FFFFFF"/>
        </w:rPr>
        <w:t>onditionné</w:t>
      </w:r>
      <w:r w:rsidR="000E6A63">
        <w:rPr>
          <w:rFonts w:cstheme="minorHAnsi"/>
          <w:sz w:val="24"/>
          <w:szCs w:val="24"/>
          <w:shd w:val="clear" w:color="auto" w:fill="FFFFFF"/>
        </w:rPr>
        <w:t>e</w:t>
      </w:r>
      <w:r w:rsidR="004C6674" w:rsidRPr="00FC3D0B">
        <w:rPr>
          <w:rFonts w:cstheme="minorHAnsi"/>
          <w:sz w:val="24"/>
          <w:szCs w:val="24"/>
          <w:shd w:val="clear" w:color="auto" w:fill="FFFFFF"/>
        </w:rPr>
        <w:t>s pour partie à une augmentation de la charge de travail</w:t>
      </w:r>
      <w:r w:rsidRPr="00FC3D0B">
        <w:rPr>
          <w:rFonts w:cstheme="minorHAnsi"/>
          <w:sz w:val="24"/>
          <w:szCs w:val="24"/>
          <w:shd w:val="clear" w:color="auto" w:fill="FFFFFF"/>
        </w:rPr>
        <w:t xml:space="preserve"> avec le PACTE, </w:t>
      </w:r>
      <w:r w:rsidR="00870AD7" w:rsidRPr="00FC3D0B">
        <w:rPr>
          <w:rFonts w:cstheme="minorHAnsi"/>
          <w:sz w:val="24"/>
          <w:szCs w:val="24"/>
          <w:shd w:val="clear" w:color="auto" w:fill="FFFFFF"/>
        </w:rPr>
        <w:t>rétribué</w:t>
      </w:r>
      <w:r w:rsidR="000E6A63">
        <w:rPr>
          <w:rFonts w:cstheme="minorHAnsi"/>
          <w:sz w:val="24"/>
          <w:szCs w:val="24"/>
          <w:shd w:val="clear" w:color="auto" w:fill="FFFFFF"/>
        </w:rPr>
        <w:t>e</w:t>
      </w:r>
      <w:r w:rsidR="004C6674" w:rsidRPr="00FC3D0B">
        <w:rPr>
          <w:rFonts w:cstheme="minorHAnsi"/>
          <w:sz w:val="24"/>
          <w:szCs w:val="24"/>
          <w:shd w:val="clear" w:color="auto" w:fill="FFFFFF"/>
        </w:rPr>
        <w:t xml:space="preserve">s par des indemnités qui ne seront pas prises en compte lors du calcul </w:t>
      </w:r>
      <w:r w:rsidR="000E6A63">
        <w:rPr>
          <w:rFonts w:cstheme="minorHAnsi"/>
          <w:sz w:val="24"/>
          <w:szCs w:val="24"/>
          <w:shd w:val="clear" w:color="auto" w:fill="FFFFFF"/>
        </w:rPr>
        <w:t>des pensions, Elles</w:t>
      </w:r>
      <w:r w:rsidRPr="00FC3D0B">
        <w:rPr>
          <w:rFonts w:cstheme="minorHAnsi"/>
          <w:sz w:val="24"/>
          <w:szCs w:val="24"/>
          <w:shd w:val="clear" w:color="auto" w:fill="FFFFFF"/>
        </w:rPr>
        <w:t xml:space="preserve"> sont injustes et accroissent les inégalités femmes-hommes</w:t>
      </w:r>
      <w:r w:rsidR="00D50347">
        <w:rPr>
          <w:rFonts w:cstheme="minorHAnsi"/>
          <w:sz w:val="24"/>
          <w:szCs w:val="24"/>
          <w:shd w:val="clear" w:color="auto" w:fill="FFFFFF"/>
        </w:rPr>
        <w:t>, entre autres</w:t>
      </w:r>
      <w:r w:rsidRPr="00FC3D0B">
        <w:rPr>
          <w:rFonts w:cstheme="minorHAnsi"/>
          <w:sz w:val="24"/>
          <w:szCs w:val="24"/>
          <w:shd w:val="clear" w:color="auto" w:fill="FFFFFF"/>
        </w:rPr>
        <w:t xml:space="preserve">. </w:t>
      </w:r>
      <w:r w:rsidR="00434999">
        <w:rPr>
          <w:rFonts w:cstheme="minorHAnsi"/>
          <w:sz w:val="24"/>
          <w:szCs w:val="24"/>
          <w:shd w:val="clear" w:color="auto" w:fill="FFFFFF"/>
        </w:rPr>
        <w:t>Le SNES-FSU continue d’exiger une revalorisation pour toutes et tous sans contrepartie.</w:t>
      </w:r>
    </w:p>
    <w:p w:rsidR="00E87435" w:rsidRPr="00FC3D0B" w:rsidRDefault="00477D04" w:rsidP="00FC3D0B">
      <w:pPr>
        <w:pStyle w:val="Paragraphedeliste"/>
        <w:numPr>
          <w:ilvl w:val="0"/>
          <w:numId w:val="1"/>
        </w:numPr>
        <w:jc w:val="both"/>
        <w:rPr>
          <w:rFonts w:cstheme="minorHAnsi"/>
          <w:sz w:val="24"/>
          <w:szCs w:val="24"/>
          <w:shd w:val="clear" w:color="auto" w:fill="FFFFFF"/>
        </w:rPr>
      </w:pPr>
      <w:r w:rsidRPr="00434999">
        <w:rPr>
          <w:rFonts w:cstheme="minorHAnsi"/>
          <w:b/>
          <w:sz w:val="24"/>
          <w:szCs w:val="24"/>
          <w:shd w:val="clear" w:color="auto" w:fill="FFFFFF"/>
        </w:rPr>
        <w:t xml:space="preserve">Enfin, les conditions de </w:t>
      </w:r>
      <w:r w:rsidR="00870AD7" w:rsidRPr="00434999">
        <w:rPr>
          <w:rFonts w:cstheme="minorHAnsi"/>
          <w:b/>
          <w:sz w:val="24"/>
          <w:szCs w:val="24"/>
          <w:shd w:val="clear" w:color="auto" w:fill="FFFFFF"/>
        </w:rPr>
        <w:t xml:space="preserve">la </w:t>
      </w:r>
      <w:r w:rsidRPr="00434999">
        <w:rPr>
          <w:rFonts w:cstheme="minorHAnsi"/>
          <w:b/>
          <w:sz w:val="24"/>
          <w:szCs w:val="24"/>
          <w:shd w:val="clear" w:color="auto" w:fill="FFFFFF"/>
        </w:rPr>
        <w:t>rentrée</w:t>
      </w:r>
      <w:r w:rsidR="00870AD7" w:rsidRPr="00434999">
        <w:rPr>
          <w:rFonts w:cstheme="minorHAnsi"/>
          <w:b/>
          <w:sz w:val="24"/>
          <w:szCs w:val="24"/>
          <w:shd w:val="clear" w:color="auto" w:fill="FFFFFF"/>
        </w:rPr>
        <w:t xml:space="preserve"> 2023</w:t>
      </w:r>
      <w:r w:rsidRPr="00FC3D0B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870AD7" w:rsidRPr="00FC3D0B">
        <w:rPr>
          <w:rFonts w:cstheme="minorHAnsi"/>
          <w:sz w:val="24"/>
          <w:szCs w:val="24"/>
          <w:shd w:val="clear" w:color="auto" w:fill="FFFFFF"/>
        </w:rPr>
        <w:t>auront</w:t>
      </w:r>
      <w:r w:rsidRPr="00FC3D0B">
        <w:rPr>
          <w:rFonts w:cstheme="minorHAnsi"/>
          <w:sz w:val="24"/>
          <w:szCs w:val="24"/>
          <w:shd w:val="clear" w:color="auto" w:fill="FFFFFF"/>
        </w:rPr>
        <w:t xml:space="preserve"> des conséquences très concrètes sur notre travail au quotidien. Pour l’académie de Paris, c’est 182 emplois en moins, des suppressions de postes, des compléments de services</w:t>
      </w:r>
      <w:r w:rsidR="00FF6A77" w:rsidRPr="00FC3D0B">
        <w:rPr>
          <w:rFonts w:cstheme="minorHAnsi"/>
          <w:sz w:val="24"/>
          <w:szCs w:val="24"/>
          <w:shd w:val="clear" w:color="auto" w:fill="FFFFFF"/>
        </w:rPr>
        <w:t xml:space="preserve"> sur plusieurs établissements</w:t>
      </w:r>
      <w:r w:rsidR="00870AD7" w:rsidRPr="00FC3D0B">
        <w:rPr>
          <w:rFonts w:cstheme="minorHAnsi"/>
          <w:sz w:val="24"/>
          <w:szCs w:val="24"/>
          <w:shd w:val="clear" w:color="auto" w:fill="FFFFFF"/>
        </w:rPr>
        <w:t xml:space="preserve"> et </w:t>
      </w:r>
      <w:r w:rsidRPr="00FC3D0B">
        <w:rPr>
          <w:rFonts w:cstheme="minorHAnsi"/>
          <w:sz w:val="24"/>
          <w:szCs w:val="24"/>
          <w:shd w:val="clear" w:color="auto" w:fill="FFFFFF"/>
        </w:rPr>
        <w:t>des conditions de travail toujours plus difficiles</w:t>
      </w:r>
      <w:r w:rsidR="00870AD7" w:rsidRPr="00FC3D0B">
        <w:rPr>
          <w:rFonts w:cstheme="minorHAnsi"/>
          <w:sz w:val="24"/>
          <w:szCs w:val="24"/>
          <w:shd w:val="clear" w:color="auto" w:fill="FFFFFF"/>
        </w:rPr>
        <w:t>.</w:t>
      </w:r>
      <w:r w:rsidRPr="00FC3D0B">
        <w:rPr>
          <w:rFonts w:cstheme="minorHAnsi"/>
          <w:sz w:val="24"/>
          <w:szCs w:val="24"/>
          <w:shd w:val="clear" w:color="auto" w:fill="FFFFFF"/>
        </w:rPr>
        <w:t xml:space="preserve">  </w:t>
      </w:r>
    </w:p>
    <w:p w:rsidR="004C563D" w:rsidRPr="00FC3D0B" w:rsidRDefault="004C563D" w:rsidP="00FC3D0B">
      <w:pPr>
        <w:jc w:val="both"/>
        <w:rPr>
          <w:rFonts w:cstheme="minorHAnsi"/>
          <w:sz w:val="24"/>
          <w:szCs w:val="24"/>
          <w:shd w:val="clear" w:color="auto" w:fill="FFFFFF"/>
        </w:rPr>
      </w:pPr>
      <w:r w:rsidRPr="00FC3D0B">
        <w:rPr>
          <w:rFonts w:cstheme="minorHAnsi"/>
          <w:sz w:val="24"/>
          <w:szCs w:val="24"/>
          <w:shd w:val="clear" w:color="auto" w:fill="FFFFFF"/>
        </w:rPr>
        <w:t xml:space="preserve">Depuis plusieurs années, </w:t>
      </w:r>
      <w:r w:rsidRPr="00434999">
        <w:rPr>
          <w:rFonts w:cstheme="minorHAnsi"/>
          <w:b/>
          <w:sz w:val="24"/>
          <w:szCs w:val="24"/>
          <w:shd w:val="clear" w:color="auto" w:fill="FFFFFF"/>
        </w:rPr>
        <w:t xml:space="preserve">le nombre de candidats qui se présentent aux concours </w:t>
      </w:r>
      <w:r w:rsidR="00870AD7" w:rsidRPr="00434999">
        <w:rPr>
          <w:rFonts w:cstheme="minorHAnsi"/>
          <w:b/>
          <w:sz w:val="24"/>
          <w:szCs w:val="24"/>
          <w:shd w:val="clear" w:color="auto" w:fill="FFFFFF"/>
        </w:rPr>
        <w:t xml:space="preserve">montre </w:t>
      </w:r>
      <w:r w:rsidRPr="00434999">
        <w:rPr>
          <w:rFonts w:cstheme="minorHAnsi"/>
          <w:b/>
          <w:sz w:val="24"/>
          <w:szCs w:val="24"/>
          <w:shd w:val="clear" w:color="auto" w:fill="FFFFFF"/>
        </w:rPr>
        <w:t xml:space="preserve">une désaffection croissante pour </w:t>
      </w:r>
      <w:r w:rsidR="00FF6A77" w:rsidRPr="00434999">
        <w:rPr>
          <w:rFonts w:cstheme="minorHAnsi"/>
          <w:b/>
          <w:sz w:val="24"/>
          <w:szCs w:val="24"/>
          <w:shd w:val="clear" w:color="auto" w:fill="FFFFFF"/>
        </w:rPr>
        <w:t>nos</w:t>
      </w:r>
      <w:r w:rsidRPr="00434999">
        <w:rPr>
          <w:rFonts w:cstheme="minorHAnsi"/>
          <w:b/>
          <w:sz w:val="24"/>
          <w:szCs w:val="24"/>
          <w:shd w:val="clear" w:color="auto" w:fill="FFFFFF"/>
        </w:rPr>
        <w:t xml:space="preserve"> métier</w:t>
      </w:r>
      <w:r w:rsidR="00FF6A77" w:rsidRPr="00434999">
        <w:rPr>
          <w:rFonts w:cstheme="minorHAnsi"/>
          <w:b/>
          <w:sz w:val="24"/>
          <w:szCs w:val="24"/>
          <w:shd w:val="clear" w:color="auto" w:fill="FFFFFF"/>
        </w:rPr>
        <w:t>s</w:t>
      </w:r>
      <w:r w:rsidRPr="00FC3D0B">
        <w:rPr>
          <w:rFonts w:cstheme="minorHAnsi"/>
          <w:sz w:val="24"/>
          <w:szCs w:val="24"/>
          <w:shd w:val="clear" w:color="auto" w:fill="FFFFFF"/>
        </w:rPr>
        <w:t xml:space="preserve"> : l'Éducation nationale n'arrive plus à recruter suffisamment de professeurs</w:t>
      </w:r>
      <w:r w:rsidR="00FF6A77" w:rsidRPr="00FC3D0B">
        <w:rPr>
          <w:rFonts w:cstheme="minorHAnsi"/>
          <w:sz w:val="24"/>
          <w:szCs w:val="24"/>
          <w:shd w:val="clear" w:color="auto" w:fill="FFFFFF"/>
        </w:rPr>
        <w:t xml:space="preserve">, </w:t>
      </w:r>
      <w:r w:rsidR="00870AD7" w:rsidRPr="00FC3D0B">
        <w:rPr>
          <w:rFonts w:cstheme="minorHAnsi"/>
          <w:sz w:val="24"/>
          <w:szCs w:val="24"/>
          <w:shd w:val="clear" w:color="auto" w:fill="FFFFFF"/>
        </w:rPr>
        <w:t>de CPE, de</w:t>
      </w:r>
      <w:r w:rsidR="00FF6A77" w:rsidRPr="00FC3D0B">
        <w:rPr>
          <w:rFonts w:cstheme="minorHAnsi"/>
          <w:sz w:val="24"/>
          <w:szCs w:val="24"/>
          <w:shd w:val="clear" w:color="auto" w:fill="FFFFFF"/>
        </w:rPr>
        <w:t xml:space="preserve"> PSY-En</w:t>
      </w:r>
      <w:r w:rsidRPr="00FC3D0B">
        <w:rPr>
          <w:rFonts w:cstheme="minorHAnsi"/>
          <w:sz w:val="24"/>
          <w:szCs w:val="24"/>
          <w:shd w:val="clear" w:color="auto" w:fill="FFFFFF"/>
        </w:rPr>
        <w:t>. Postes non pourvus, ma</w:t>
      </w:r>
      <w:r w:rsidR="00870AD7" w:rsidRPr="00FC3D0B">
        <w:rPr>
          <w:rFonts w:cstheme="minorHAnsi"/>
          <w:sz w:val="24"/>
          <w:szCs w:val="24"/>
          <w:shd w:val="clear" w:color="auto" w:fill="FFFFFF"/>
        </w:rPr>
        <w:t>nque d’attractivité et</w:t>
      </w:r>
      <w:r w:rsidRPr="00FC3D0B">
        <w:rPr>
          <w:rFonts w:cstheme="minorHAnsi"/>
          <w:sz w:val="24"/>
          <w:szCs w:val="24"/>
          <w:shd w:val="clear" w:color="auto" w:fill="FFFFFF"/>
        </w:rPr>
        <w:t xml:space="preserve"> non remplacement de fonctionnaires débouchent inévitablement sur </w:t>
      </w:r>
      <w:r w:rsidRPr="00434999">
        <w:rPr>
          <w:rFonts w:cstheme="minorHAnsi"/>
          <w:b/>
          <w:sz w:val="24"/>
          <w:szCs w:val="24"/>
          <w:shd w:val="clear" w:color="auto" w:fill="FFFFFF"/>
        </w:rPr>
        <w:t>un recrutement dans l’urgence d’agents contractuels, absolument nécessaires pour assurer la continuité du Service public d’Educ</w:t>
      </w:r>
      <w:r w:rsidR="00E87435" w:rsidRPr="00434999">
        <w:rPr>
          <w:rFonts w:cstheme="minorHAnsi"/>
          <w:b/>
          <w:sz w:val="24"/>
          <w:szCs w:val="24"/>
          <w:shd w:val="clear" w:color="auto" w:fill="FFFFFF"/>
        </w:rPr>
        <w:t>ation.</w:t>
      </w:r>
      <w:r w:rsidR="00E87435" w:rsidRPr="00FC3D0B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FF6A77" w:rsidRPr="00FC3D0B">
        <w:rPr>
          <w:rFonts w:cstheme="minorHAnsi"/>
          <w:sz w:val="24"/>
          <w:szCs w:val="24"/>
          <w:shd w:val="clear" w:color="auto" w:fill="FFFFFF"/>
        </w:rPr>
        <w:t>Mais q</w:t>
      </w:r>
      <w:r w:rsidR="00E87435" w:rsidRPr="00FC3D0B">
        <w:rPr>
          <w:rFonts w:cstheme="minorHAnsi"/>
          <w:sz w:val="24"/>
          <w:szCs w:val="24"/>
          <w:shd w:val="clear" w:color="auto" w:fill="FFFFFF"/>
        </w:rPr>
        <w:t>ue leur propose-t-on</w:t>
      </w:r>
      <w:r w:rsidR="00FF6A77" w:rsidRPr="00FC3D0B">
        <w:rPr>
          <w:rFonts w:cstheme="minorHAnsi"/>
          <w:sz w:val="24"/>
          <w:szCs w:val="24"/>
          <w:shd w:val="clear" w:color="auto" w:fill="FFFFFF"/>
        </w:rPr>
        <w:t>,</w:t>
      </w:r>
      <w:r w:rsidR="00E87435" w:rsidRPr="00FC3D0B">
        <w:rPr>
          <w:rFonts w:cstheme="minorHAnsi"/>
          <w:sz w:val="24"/>
          <w:szCs w:val="24"/>
          <w:shd w:val="clear" w:color="auto" w:fill="FFFFFF"/>
        </w:rPr>
        <w:t xml:space="preserve"> sinon des conditions de travail toujours plus difficiles, des salaires qui ne sont pas à la hauteur, encor</w:t>
      </w:r>
      <w:r w:rsidR="00FF6A77" w:rsidRPr="00FC3D0B">
        <w:rPr>
          <w:rFonts w:cstheme="minorHAnsi"/>
          <w:sz w:val="24"/>
          <w:szCs w:val="24"/>
          <w:shd w:val="clear" w:color="auto" w:fill="FFFFFF"/>
        </w:rPr>
        <w:t>e et toujours plus de précarité ?</w:t>
      </w:r>
    </w:p>
    <w:p w:rsidR="00FC3D0B" w:rsidRDefault="00FF6A77" w:rsidP="00FC3D0B">
      <w:pPr>
        <w:jc w:val="both"/>
        <w:rPr>
          <w:rFonts w:cstheme="minorHAnsi"/>
          <w:sz w:val="24"/>
          <w:szCs w:val="24"/>
          <w:shd w:val="clear" w:color="auto" w:fill="FFFFFF"/>
        </w:rPr>
      </w:pPr>
      <w:r w:rsidRPr="00FC3D0B">
        <w:rPr>
          <w:rFonts w:cstheme="minorHAnsi"/>
          <w:sz w:val="24"/>
          <w:szCs w:val="24"/>
          <w:shd w:val="clear" w:color="auto" w:fill="FFFFFF"/>
        </w:rPr>
        <w:t xml:space="preserve">Dans  le  second  degré,  les  agents non  titulaires  sont  très souvent  </w:t>
      </w:r>
      <w:r w:rsidRPr="009E00A1">
        <w:rPr>
          <w:rFonts w:cstheme="minorHAnsi"/>
          <w:b/>
          <w:sz w:val="24"/>
          <w:szCs w:val="24"/>
          <w:shd w:val="clear" w:color="auto" w:fill="FFFFFF"/>
        </w:rPr>
        <w:t>affectés sur  plusieurs  établissements, p</w:t>
      </w:r>
      <w:r w:rsidR="00434999" w:rsidRPr="009E00A1">
        <w:rPr>
          <w:rFonts w:cstheme="minorHAnsi"/>
          <w:b/>
          <w:sz w:val="24"/>
          <w:szCs w:val="24"/>
          <w:shd w:val="clear" w:color="auto" w:fill="FFFFFF"/>
        </w:rPr>
        <w:t xml:space="preserve">arfois </w:t>
      </w:r>
      <w:r w:rsidRPr="009E00A1">
        <w:rPr>
          <w:rFonts w:cstheme="minorHAnsi"/>
          <w:b/>
          <w:sz w:val="24"/>
          <w:szCs w:val="24"/>
          <w:shd w:val="clear" w:color="auto" w:fill="FFFFFF"/>
        </w:rPr>
        <w:t xml:space="preserve">loin </w:t>
      </w:r>
      <w:r w:rsidR="00434999" w:rsidRPr="009E00A1">
        <w:rPr>
          <w:rFonts w:cstheme="minorHAnsi"/>
          <w:b/>
          <w:sz w:val="24"/>
          <w:szCs w:val="24"/>
          <w:shd w:val="clear" w:color="auto" w:fill="FFFFFF"/>
        </w:rPr>
        <w:t xml:space="preserve">de leur domicile, avec une amplitude </w:t>
      </w:r>
      <w:r w:rsidRPr="009E00A1">
        <w:rPr>
          <w:rFonts w:cstheme="minorHAnsi"/>
          <w:b/>
          <w:sz w:val="24"/>
          <w:szCs w:val="24"/>
          <w:shd w:val="clear" w:color="auto" w:fill="FFFFFF"/>
        </w:rPr>
        <w:t>horaire dont l’administration</w:t>
      </w:r>
      <w:r w:rsidR="00870AD7" w:rsidRPr="009E00A1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r w:rsidR="009204D9">
        <w:rPr>
          <w:rFonts w:cstheme="minorHAnsi"/>
          <w:b/>
          <w:sz w:val="24"/>
          <w:szCs w:val="24"/>
          <w:shd w:val="clear" w:color="auto" w:fill="FFFFFF"/>
        </w:rPr>
        <w:t xml:space="preserve">n’a </w:t>
      </w:r>
      <w:r w:rsidR="00870AD7" w:rsidRPr="009E00A1">
        <w:rPr>
          <w:rFonts w:cstheme="minorHAnsi"/>
          <w:b/>
          <w:sz w:val="24"/>
          <w:szCs w:val="24"/>
          <w:shd w:val="clear" w:color="auto" w:fill="FFFFFF"/>
        </w:rPr>
        <w:t>cure</w:t>
      </w:r>
      <w:r w:rsidR="00434999" w:rsidRPr="009E00A1">
        <w:rPr>
          <w:rFonts w:cstheme="minorHAnsi"/>
          <w:b/>
          <w:sz w:val="24"/>
          <w:szCs w:val="24"/>
          <w:shd w:val="clear" w:color="auto" w:fill="FFFFFF"/>
        </w:rPr>
        <w:t>.</w:t>
      </w:r>
      <w:r w:rsidR="00434999">
        <w:rPr>
          <w:rFonts w:cstheme="minorHAnsi"/>
          <w:sz w:val="24"/>
          <w:szCs w:val="24"/>
          <w:shd w:val="clear" w:color="auto" w:fill="FFFFFF"/>
        </w:rPr>
        <w:t xml:space="preserve"> De plus, la décharge de service d’une </w:t>
      </w:r>
      <w:r w:rsidRPr="00FC3D0B">
        <w:rPr>
          <w:rFonts w:cstheme="minorHAnsi"/>
          <w:sz w:val="24"/>
          <w:szCs w:val="24"/>
          <w:shd w:val="clear" w:color="auto" w:fill="FFFFFF"/>
        </w:rPr>
        <w:t>heure (rémunérée ou non effectuée) n’est versée qu’à la condition d’effectuer un temps complet. L’absence de coordination entre  les  établissements  rend  trop  souvent  les  emplois  du temps impraticables,</w:t>
      </w:r>
      <w:r w:rsidR="00D50347">
        <w:rPr>
          <w:rFonts w:cstheme="minorHAnsi"/>
          <w:sz w:val="24"/>
          <w:szCs w:val="24"/>
          <w:shd w:val="clear" w:color="auto" w:fill="FFFFFF"/>
        </w:rPr>
        <w:t xml:space="preserve"> avec des conséquences</w:t>
      </w:r>
      <w:r w:rsidRPr="00FC3D0B">
        <w:rPr>
          <w:rFonts w:cstheme="minorHAnsi"/>
          <w:sz w:val="24"/>
          <w:szCs w:val="24"/>
          <w:shd w:val="clear" w:color="auto" w:fill="FFFFFF"/>
        </w:rPr>
        <w:t xml:space="preserve"> sur le rythme de vie et la santé.</w:t>
      </w:r>
    </w:p>
    <w:p w:rsidR="009204D9" w:rsidRPr="009204D9" w:rsidRDefault="009204D9" w:rsidP="00FC3D0B">
      <w:pPr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Les décisions erratiq</w:t>
      </w:r>
      <w:r w:rsidR="00D50347">
        <w:rPr>
          <w:rFonts w:eastAsia="Times New Roman" w:cstheme="minorHAnsi"/>
          <w:sz w:val="24"/>
          <w:szCs w:val="24"/>
        </w:rPr>
        <w:t>ues du ministère déstabilisent l</w:t>
      </w:r>
      <w:r>
        <w:rPr>
          <w:rFonts w:eastAsia="Times New Roman" w:cstheme="minorHAnsi"/>
          <w:sz w:val="24"/>
          <w:szCs w:val="24"/>
        </w:rPr>
        <w:t>es équipes qui composent tous les ans avec des moyens qui ne cessent de baisser</w:t>
      </w:r>
      <w:r w:rsidRPr="009204D9">
        <w:rPr>
          <w:rFonts w:eastAsia="Times New Roman" w:cstheme="minorHAnsi"/>
          <w:b/>
          <w:sz w:val="24"/>
          <w:szCs w:val="24"/>
        </w:rPr>
        <w:t>. La nouvelle organisation de la classe de sixième pour la rentrée 2023 n’est pas sans poser de nombreux problèmes, notamment aux agents non-titulaires de technologie.</w:t>
      </w:r>
      <w:r w:rsidRPr="00FC3D0B">
        <w:rPr>
          <w:rFonts w:eastAsia="Times New Roman" w:cstheme="minorHAnsi"/>
          <w:sz w:val="24"/>
          <w:szCs w:val="24"/>
        </w:rPr>
        <w:t xml:space="preserve"> Combien de postes en moins, combien de compléments de services sur plusieurs établissements</w:t>
      </w:r>
      <w:r>
        <w:rPr>
          <w:rFonts w:eastAsia="Times New Roman" w:cstheme="minorHAnsi"/>
          <w:sz w:val="24"/>
          <w:szCs w:val="24"/>
        </w:rPr>
        <w:t xml:space="preserve"> cette suppression de l’enseignement de technologie en 6ème</w:t>
      </w:r>
      <w:r w:rsidRPr="00FC3D0B">
        <w:rPr>
          <w:rFonts w:eastAsia="Times New Roman" w:cstheme="minorHAnsi"/>
          <w:sz w:val="24"/>
          <w:szCs w:val="24"/>
        </w:rPr>
        <w:t xml:space="preserve"> engendrera-t-elle</w:t>
      </w:r>
      <w:r>
        <w:rPr>
          <w:rFonts w:eastAsia="Times New Roman" w:cstheme="minorHAnsi"/>
          <w:sz w:val="24"/>
          <w:szCs w:val="24"/>
        </w:rPr>
        <w:t xml:space="preserve"> ? </w:t>
      </w:r>
      <w:r w:rsidRPr="00FC3D0B">
        <w:rPr>
          <w:rFonts w:eastAsia="Times New Roman" w:cstheme="minorHAnsi"/>
          <w:sz w:val="24"/>
          <w:szCs w:val="24"/>
        </w:rPr>
        <w:t>Alors q</w:t>
      </w:r>
      <w:r>
        <w:rPr>
          <w:rFonts w:eastAsia="Times New Roman" w:cstheme="minorHAnsi"/>
          <w:sz w:val="24"/>
          <w:szCs w:val="24"/>
        </w:rPr>
        <w:t>ue la formation des élèves aux</w:t>
      </w:r>
      <w:r w:rsidRPr="00FC3D0B">
        <w:rPr>
          <w:rFonts w:eastAsia="Times New Roman" w:cstheme="minorHAnsi"/>
          <w:sz w:val="24"/>
          <w:szCs w:val="24"/>
        </w:rPr>
        <w:t xml:space="preserve"> nouvelles technologies de l’information et de la communication est présen</w:t>
      </w:r>
      <w:r w:rsidR="00963A46">
        <w:rPr>
          <w:rFonts w:eastAsia="Times New Roman" w:cstheme="minorHAnsi"/>
          <w:sz w:val="24"/>
          <w:szCs w:val="24"/>
        </w:rPr>
        <w:t>tée comme une priorité</w:t>
      </w:r>
      <w:r w:rsidRPr="00FC3D0B">
        <w:rPr>
          <w:rFonts w:eastAsia="Times New Roman" w:cstheme="minorHAnsi"/>
          <w:sz w:val="24"/>
          <w:szCs w:val="24"/>
        </w:rPr>
        <w:t xml:space="preserve">, on s’obstine à tarir le vivier de professeurs à même d’assurer ces enseignements. On improvise des </w:t>
      </w:r>
      <w:r w:rsidRPr="00FC3D0B">
        <w:rPr>
          <w:rFonts w:eastAsia="Times New Roman" w:cstheme="minorHAnsi"/>
          <w:sz w:val="24"/>
          <w:szCs w:val="24"/>
        </w:rPr>
        <w:lastRenderedPageBreak/>
        <w:t xml:space="preserve">programmes. On désorganise le système. </w:t>
      </w:r>
      <w:r>
        <w:rPr>
          <w:rFonts w:eastAsia="Times New Roman" w:cstheme="minorHAnsi"/>
          <w:sz w:val="24"/>
          <w:szCs w:val="24"/>
        </w:rPr>
        <w:t>Les</w:t>
      </w:r>
      <w:r w:rsidRPr="00FC3D0B">
        <w:rPr>
          <w:rFonts w:eastAsia="Times New Roman" w:cstheme="minorHAnsi"/>
          <w:sz w:val="24"/>
          <w:szCs w:val="24"/>
        </w:rPr>
        <w:t xml:space="preserve"> changements</w:t>
      </w:r>
      <w:r>
        <w:rPr>
          <w:rFonts w:eastAsia="Times New Roman" w:cstheme="minorHAnsi"/>
          <w:sz w:val="24"/>
          <w:szCs w:val="24"/>
        </w:rPr>
        <w:t xml:space="preserve"> annoncés </w:t>
      </w:r>
      <w:r w:rsidRPr="00FC3D0B">
        <w:rPr>
          <w:rFonts w:eastAsia="Times New Roman" w:cstheme="minorHAnsi"/>
          <w:sz w:val="24"/>
          <w:szCs w:val="24"/>
        </w:rPr>
        <w:t xml:space="preserve">n’apparaissent </w:t>
      </w:r>
      <w:r>
        <w:rPr>
          <w:rFonts w:eastAsia="Times New Roman" w:cstheme="minorHAnsi"/>
          <w:sz w:val="24"/>
          <w:szCs w:val="24"/>
        </w:rPr>
        <w:t>pourtant dans aucun texte officiel et ne contribuent qu’à</w:t>
      </w:r>
      <w:r w:rsidRPr="00FC3D0B">
        <w:rPr>
          <w:rFonts w:eastAsia="Times New Roman" w:cstheme="minorHAnsi"/>
          <w:sz w:val="24"/>
          <w:szCs w:val="24"/>
        </w:rPr>
        <w:t xml:space="preserve"> seme</w:t>
      </w:r>
      <w:r>
        <w:rPr>
          <w:rFonts w:eastAsia="Times New Roman" w:cstheme="minorHAnsi"/>
          <w:sz w:val="24"/>
          <w:szCs w:val="24"/>
        </w:rPr>
        <w:t>r</w:t>
      </w:r>
      <w:r w:rsidRPr="00FC3D0B">
        <w:rPr>
          <w:rFonts w:eastAsia="Times New Roman" w:cstheme="minorHAnsi"/>
          <w:sz w:val="24"/>
          <w:szCs w:val="24"/>
        </w:rPr>
        <w:t xml:space="preserve"> la confusi</w:t>
      </w:r>
      <w:r>
        <w:rPr>
          <w:rFonts w:eastAsia="Times New Roman" w:cstheme="minorHAnsi"/>
          <w:sz w:val="24"/>
          <w:szCs w:val="24"/>
        </w:rPr>
        <w:t>on</w:t>
      </w:r>
      <w:r w:rsidRPr="00FC3D0B">
        <w:rPr>
          <w:rFonts w:eastAsia="Times New Roman" w:cstheme="minorHAnsi"/>
          <w:sz w:val="24"/>
          <w:szCs w:val="24"/>
        </w:rPr>
        <w:t>.</w:t>
      </w:r>
    </w:p>
    <w:p w:rsidR="004C563D" w:rsidRPr="00FC3D0B" w:rsidRDefault="00870AD7" w:rsidP="00FC3D0B">
      <w:pPr>
        <w:jc w:val="both"/>
        <w:rPr>
          <w:rFonts w:cstheme="minorHAnsi"/>
          <w:sz w:val="24"/>
          <w:szCs w:val="24"/>
          <w:shd w:val="clear" w:color="auto" w:fill="FFFFFF"/>
        </w:rPr>
      </w:pPr>
      <w:r w:rsidRPr="00FC3D0B">
        <w:rPr>
          <w:rFonts w:cstheme="minorHAnsi"/>
          <w:sz w:val="24"/>
          <w:szCs w:val="24"/>
          <w:shd w:val="clear" w:color="auto" w:fill="FFFFFF"/>
        </w:rPr>
        <w:t xml:space="preserve">Pour améliorer les conditions de travail des agents non-titulaires </w:t>
      </w:r>
      <w:r w:rsidR="00E04066" w:rsidRPr="00FC3D0B">
        <w:rPr>
          <w:rFonts w:cstheme="minorHAnsi"/>
          <w:sz w:val="24"/>
          <w:szCs w:val="24"/>
          <w:shd w:val="clear" w:color="auto" w:fill="FFFFFF"/>
        </w:rPr>
        <w:t>Le SNES-FSU exige</w:t>
      </w:r>
      <w:r w:rsidRPr="00FC3D0B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E04066" w:rsidRPr="00FC3D0B">
        <w:rPr>
          <w:rFonts w:cstheme="minorHAnsi"/>
          <w:sz w:val="24"/>
          <w:szCs w:val="24"/>
          <w:shd w:val="clear" w:color="auto" w:fill="FFFFFF"/>
        </w:rPr>
        <w:t xml:space="preserve">: </w:t>
      </w:r>
    </w:p>
    <w:p w:rsidR="00434999" w:rsidRDefault="004C563D" w:rsidP="00434999">
      <w:pPr>
        <w:pStyle w:val="Paragraphedeliste"/>
        <w:numPr>
          <w:ilvl w:val="0"/>
          <w:numId w:val="3"/>
        </w:numPr>
        <w:jc w:val="both"/>
        <w:rPr>
          <w:rFonts w:cstheme="minorHAnsi"/>
          <w:sz w:val="24"/>
          <w:szCs w:val="24"/>
          <w:shd w:val="clear" w:color="auto" w:fill="FFFFFF"/>
        </w:rPr>
      </w:pPr>
      <w:r w:rsidRPr="009E00A1">
        <w:rPr>
          <w:rFonts w:cstheme="minorHAnsi"/>
          <w:b/>
          <w:sz w:val="24"/>
          <w:szCs w:val="24"/>
          <w:shd w:val="clear" w:color="auto" w:fill="FFFFFF"/>
        </w:rPr>
        <w:t>l</w:t>
      </w:r>
      <w:r w:rsidR="00E04066" w:rsidRPr="009E00A1">
        <w:rPr>
          <w:rFonts w:cstheme="minorHAnsi"/>
          <w:b/>
          <w:sz w:val="24"/>
          <w:szCs w:val="24"/>
          <w:shd w:val="clear" w:color="auto" w:fill="FFFFFF"/>
        </w:rPr>
        <w:t>’heure d’allègement de service pour exercice sur plusieurs</w:t>
      </w:r>
      <w:r w:rsidRPr="009E00A1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r w:rsidR="00E04066" w:rsidRPr="009E00A1">
        <w:rPr>
          <w:rFonts w:cstheme="minorHAnsi"/>
          <w:b/>
          <w:sz w:val="24"/>
          <w:szCs w:val="24"/>
          <w:shd w:val="clear" w:color="auto" w:fill="FFFFFF"/>
        </w:rPr>
        <w:t>établissements po</w:t>
      </w:r>
      <w:r w:rsidR="00870AD7" w:rsidRPr="009E00A1">
        <w:rPr>
          <w:rFonts w:cstheme="minorHAnsi"/>
          <w:b/>
          <w:sz w:val="24"/>
          <w:szCs w:val="24"/>
          <w:shd w:val="clear" w:color="auto" w:fill="FFFFFF"/>
        </w:rPr>
        <w:t>ur les</w:t>
      </w:r>
      <w:r w:rsidRPr="009E00A1">
        <w:rPr>
          <w:rFonts w:cstheme="minorHAnsi"/>
          <w:b/>
          <w:sz w:val="24"/>
          <w:szCs w:val="24"/>
          <w:shd w:val="clear" w:color="auto" w:fill="FFFFFF"/>
        </w:rPr>
        <w:t xml:space="preserve"> service</w:t>
      </w:r>
      <w:r w:rsidR="00870AD7" w:rsidRPr="009E00A1">
        <w:rPr>
          <w:rFonts w:cstheme="minorHAnsi"/>
          <w:b/>
          <w:sz w:val="24"/>
          <w:szCs w:val="24"/>
          <w:shd w:val="clear" w:color="auto" w:fill="FFFFFF"/>
        </w:rPr>
        <w:t>s</w:t>
      </w:r>
      <w:r w:rsidRPr="009E00A1">
        <w:rPr>
          <w:rFonts w:cstheme="minorHAnsi"/>
          <w:b/>
          <w:sz w:val="24"/>
          <w:szCs w:val="24"/>
          <w:shd w:val="clear" w:color="auto" w:fill="FFFFFF"/>
        </w:rPr>
        <w:t xml:space="preserve"> à temps incomplet </w:t>
      </w:r>
      <w:r w:rsidR="00E04066" w:rsidRPr="00434999">
        <w:rPr>
          <w:rFonts w:cstheme="minorHAnsi"/>
          <w:sz w:val="24"/>
          <w:szCs w:val="24"/>
          <w:shd w:val="clear" w:color="auto" w:fill="FFFFFF"/>
        </w:rPr>
        <w:t xml:space="preserve">; </w:t>
      </w:r>
    </w:p>
    <w:p w:rsidR="00434999" w:rsidRPr="009E00A1" w:rsidRDefault="00E04066" w:rsidP="00434999">
      <w:pPr>
        <w:pStyle w:val="Paragraphedeliste"/>
        <w:numPr>
          <w:ilvl w:val="0"/>
          <w:numId w:val="3"/>
        </w:numPr>
        <w:jc w:val="both"/>
        <w:rPr>
          <w:rFonts w:cstheme="minorHAnsi"/>
          <w:b/>
          <w:sz w:val="24"/>
          <w:szCs w:val="24"/>
          <w:shd w:val="clear" w:color="auto" w:fill="FFFFFF"/>
        </w:rPr>
      </w:pPr>
      <w:r w:rsidRPr="009E00A1">
        <w:rPr>
          <w:rFonts w:cstheme="minorHAnsi"/>
          <w:b/>
          <w:sz w:val="24"/>
          <w:szCs w:val="24"/>
          <w:shd w:val="clear" w:color="auto" w:fill="FFFFFF"/>
        </w:rPr>
        <w:t>la progression dans une grille indiciaire nationale au moins tous les trois ans, même en l’absence d’évaluation.</w:t>
      </w:r>
    </w:p>
    <w:p w:rsidR="009E00A1" w:rsidRDefault="00FF6A77" w:rsidP="00FC3D0B">
      <w:pPr>
        <w:pStyle w:val="Paragraphedeliste"/>
        <w:numPr>
          <w:ilvl w:val="0"/>
          <w:numId w:val="3"/>
        </w:numPr>
        <w:jc w:val="both"/>
        <w:rPr>
          <w:rFonts w:cstheme="minorHAnsi"/>
          <w:sz w:val="24"/>
          <w:szCs w:val="24"/>
          <w:shd w:val="clear" w:color="auto" w:fill="FFFFFF"/>
        </w:rPr>
      </w:pPr>
      <w:r w:rsidRPr="009E00A1">
        <w:rPr>
          <w:rFonts w:cstheme="minorHAnsi"/>
          <w:b/>
          <w:sz w:val="24"/>
          <w:szCs w:val="24"/>
          <w:shd w:val="clear" w:color="auto" w:fill="FFFFFF"/>
        </w:rPr>
        <w:t xml:space="preserve">un  </w:t>
      </w:r>
      <w:r w:rsidR="00D50347">
        <w:rPr>
          <w:rFonts w:cstheme="minorHAnsi"/>
          <w:b/>
          <w:sz w:val="24"/>
          <w:szCs w:val="24"/>
          <w:shd w:val="clear" w:color="auto" w:fill="FFFFFF"/>
        </w:rPr>
        <w:t xml:space="preserve">large </w:t>
      </w:r>
      <w:r w:rsidRPr="009E00A1">
        <w:rPr>
          <w:rFonts w:cstheme="minorHAnsi"/>
          <w:b/>
          <w:sz w:val="24"/>
          <w:szCs w:val="24"/>
          <w:shd w:val="clear" w:color="auto" w:fill="FFFFFF"/>
        </w:rPr>
        <w:t>plan  de  titularisation</w:t>
      </w:r>
      <w:r w:rsidR="000E6A63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E04066" w:rsidRPr="00434999">
        <w:rPr>
          <w:rFonts w:cstheme="minorHAnsi"/>
          <w:sz w:val="24"/>
          <w:szCs w:val="24"/>
          <w:shd w:val="clear" w:color="auto" w:fill="FFFFFF"/>
        </w:rPr>
        <w:t>pour tous les non-titulaires en poste ou au chômage,</w:t>
      </w:r>
      <w:r w:rsidR="004C563D" w:rsidRPr="00434999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E04066" w:rsidRPr="00434999">
        <w:rPr>
          <w:rFonts w:cstheme="minorHAnsi"/>
          <w:sz w:val="24"/>
          <w:szCs w:val="24"/>
          <w:shd w:val="clear" w:color="auto" w:fill="FFFFFF"/>
        </w:rPr>
        <w:t>prenant en compte l’expérience acquise, avec, pour ceux ayant</w:t>
      </w:r>
      <w:r w:rsidR="004C563D" w:rsidRPr="00434999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E04066" w:rsidRPr="00434999">
        <w:rPr>
          <w:rFonts w:cstheme="minorHAnsi"/>
          <w:sz w:val="24"/>
          <w:szCs w:val="24"/>
          <w:shd w:val="clear" w:color="auto" w:fill="FFFFFF"/>
        </w:rPr>
        <w:t xml:space="preserve">au </w:t>
      </w:r>
      <w:r w:rsidR="00D50347">
        <w:rPr>
          <w:rFonts w:cstheme="minorHAnsi"/>
          <w:sz w:val="24"/>
          <w:szCs w:val="24"/>
          <w:shd w:val="clear" w:color="auto" w:fill="FFFFFF"/>
        </w:rPr>
        <w:t xml:space="preserve">moins six ans d’ancienneté, </w:t>
      </w:r>
      <w:r w:rsidR="00E04066" w:rsidRPr="00434999">
        <w:rPr>
          <w:rFonts w:cstheme="minorHAnsi"/>
          <w:sz w:val="24"/>
          <w:szCs w:val="24"/>
          <w:shd w:val="clear" w:color="auto" w:fill="FFFFFF"/>
        </w:rPr>
        <w:t>la dis</w:t>
      </w:r>
      <w:r w:rsidR="00D50347">
        <w:rPr>
          <w:rFonts w:cstheme="minorHAnsi"/>
          <w:sz w:val="24"/>
          <w:szCs w:val="24"/>
          <w:shd w:val="clear" w:color="auto" w:fill="FFFFFF"/>
        </w:rPr>
        <w:t>pens</w:t>
      </w:r>
      <w:r w:rsidR="000E6A63">
        <w:rPr>
          <w:rFonts w:cstheme="minorHAnsi"/>
          <w:sz w:val="24"/>
          <w:szCs w:val="24"/>
          <w:shd w:val="clear" w:color="auto" w:fill="FFFFFF"/>
        </w:rPr>
        <w:t xml:space="preserve">e </w:t>
      </w:r>
      <w:r w:rsidR="00D50347">
        <w:rPr>
          <w:rFonts w:cstheme="minorHAnsi"/>
          <w:sz w:val="24"/>
          <w:szCs w:val="24"/>
          <w:shd w:val="clear" w:color="auto" w:fill="FFFFFF"/>
        </w:rPr>
        <w:t xml:space="preserve">des </w:t>
      </w:r>
      <w:r w:rsidR="000E6A63">
        <w:rPr>
          <w:rFonts w:cstheme="minorHAnsi"/>
          <w:sz w:val="24"/>
          <w:szCs w:val="24"/>
          <w:shd w:val="clear" w:color="auto" w:fill="FFFFFF"/>
        </w:rPr>
        <w:t xml:space="preserve">épreuves </w:t>
      </w:r>
      <w:r w:rsidR="00D50347">
        <w:rPr>
          <w:rFonts w:cstheme="minorHAnsi"/>
          <w:sz w:val="24"/>
          <w:szCs w:val="24"/>
          <w:shd w:val="clear" w:color="auto" w:fill="FFFFFF"/>
        </w:rPr>
        <w:t xml:space="preserve">théoriques, </w:t>
      </w:r>
      <w:r w:rsidR="000E6A63">
        <w:rPr>
          <w:rFonts w:cstheme="minorHAnsi"/>
          <w:sz w:val="24"/>
          <w:szCs w:val="24"/>
          <w:shd w:val="clear" w:color="auto" w:fill="FFFFFF"/>
        </w:rPr>
        <w:t xml:space="preserve">une nomination </w:t>
      </w:r>
      <w:r w:rsidR="00E04066" w:rsidRPr="00434999">
        <w:rPr>
          <w:rFonts w:cstheme="minorHAnsi"/>
          <w:sz w:val="24"/>
          <w:szCs w:val="24"/>
          <w:shd w:val="clear" w:color="auto" w:fill="FFFFFF"/>
        </w:rPr>
        <w:t>comme  stagiaires  et  la  validation  du stage selon les conditions en vigueur.</w:t>
      </w:r>
    </w:p>
    <w:p w:rsidR="00434999" w:rsidRPr="009E00A1" w:rsidRDefault="009E00A1" w:rsidP="00FC3D0B">
      <w:pPr>
        <w:pStyle w:val="Paragraphedeliste"/>
        <w:numPr>
          <w:ilvl w:val="0"/>
          <w:numId w:val="3"/>
        </w:numPr>
        <w:jc w:val="both"/>
        <w:rPr>
          <w:rFonts w:cstheme="minorHAnsi"/>
          <w:sz w:val="24"/>
          <w:szCs w:val="24"/>
          <w:shd w:val="clear" w:color="auto" w:fill="FFFFFF"/>
        </w:rPr>
      </w:pPr>
      <w:r w:rsidRPr="009E00A1">
        <w:rPr>
          <w:rFonts w:cstheme="minorHAnsi"/>
          <w:b/>
          <w:sz w:val="24"/>
          <w:szCs w:val="24"/>
          <w:shd w:val="clear" w:color="auto" w:fill="FFFFFF"/>
        </w:rPr>
        <w:t xml:space="preserve">le </w:t>
      </w:r>
      <w:r w:rsidR="00E04066" w:rsidRPr="009E00A1">
        <w:rPr>
          <w:rFonts w:cstheme="minorHAnsi"/>
          <w:b/>
          <w:sz w:val="24"/>
          <w:szCs w:val="24"/>
          <w:shd w:val="clear" w:color="auto" w:fill="FFFFFF"/>
        </w:rPr>
        <w:t>main</w:t>
      </w:r>
      <w:r w:rsidRPr="009E00A1">
        <w:rPr>
          <w:rFonts w:cstheme="minorHAnsi"/>
          <w:b/>
          <w:sz w:val="24"/>
          <w:szCs w:val="24"/>
          <w:shd w:val="clear" w:color="auto" w:fill="FFFFFF"/>
        </w:rPr>
        <w:t xml:space="preserve">tien et l’élargissement des </w:t>
      </w:r>
      <w:r w:rsidR="00E04066" w:rsidRPr="009E00A1">
        <w:rPr>
          <w:rFonts w:cstheme="minorHAnsi"/>
          <w:b/>
          <w:sz w:val="24"/>
          <w:szCs w:val="24"/>
          <w:shd w:val="clear" w:color="auto" w:fill="FFFFFF"/>
        </w:rPr>
        <w:t>compétences des Commissions Consultatives Paritaires</w:t>
      </w:r>
      <w:r w:rsidR="00FF6A77" w:rsidRPr="009E00A1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r w:rsidRPr="009E00A1">
        <w:rPr>
          <w:rFonts w:cstheme="minorHAnsi"/>
          <w:b/>
          <w:sz w:val="24"/>
          <w:szCs w:val="24"/>
          <w:shd w:val="clear" w:color="auto" w:fill="FFFFFF"/>
        </w:rPr>
        <w:t xml:space="preserve">(CCP), </w:t>
      </w:r>
      <w:r w:rsidR="00870AD7" w:rsidRPr="009E00A1">
        <w:rPr>
          <w:rFonts w:cstheme="minorHAnsi"/>
          <w:sz w:val="24"/>
          <w:szCs w:val="24"/>
          <w:shd w:val="clear" w:color="auto" w:fill="FFFFFF"/>
        </w:rPr>
        <w:t>la tenue</w:t>
      </w:r>
      <w:r w:rsidR="00FF6A77" w:rsidRPr="009E00A1">
        <w:rPr>
          <w:rFonts w:cstheme="minorHAnsi"/>
          <w:sz w:val="24"/>
          <w:szCs w:val="24"/>
          <w:shd w:val="clear" w:color="auto" w:fill="FFFFFF"/>
        </w:rPr>
        <w:t xml:space="preserve"> de CCP d’affectation</w:t>
      </w:r>
      <w:r w:rsidR="00E04066" w:rsidRPr="009E00A1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FF6A77" w:rsidRPr="009E00A1">
        <w:rPr>
          <w:rFonts w:cstheme="minorHAnsi"/>
          <w:sz w:val="24"/>
          <w:szCs w:val="24"/>
          <w:shd w:val="clear" w:color="auto" w:fill="FFFFFF"/>
        </w:rPr>
        <w:t xml:space="preserve">et de non-renouvellement de contrats </w:t>
      </w:r>
      <w:r w:rsidR="00E04066" w:rsidRPr="009E00A1">
        <w:rPr>
          <w:rFonts w:cstheme="minorHAnsi"/>
          <w:sz w:val="24"/>
          <w:szCs w:val="24"/>
          <w:shd w:val="clear" w:color="auto" w:fill="FFFFFF"/>
        </w:rPr>
        <w:t xml:space="preserve">et non </w:t>
      </w:r>
      <w:r w:rsidR="00434999" w:rsidRPr="009E00A1">
        <w:rPr>
          <w:rFonts w:cstheme="minorHAnsi"/>
          <w:sz w:val="24"/>
          <w:szCs w:val="24"/>
          <w:shd w:val="clear" w:color="auto" w:fill="FFFFFF"/>
        </w:rPr>
        <w:t xml:space="preserve">de </w:t>
      </w:r>
      <w:r w:rsidR="00E04066" w:rsidRPr="009E00A1">
        <w:rPr>
          <w:rFonts w:cstheme="minorHAnsi"/>
          <w:sz w:val="24"/>
          <w:szCs w:val="24"/>
          <w:shd w:val="clear" w:color="auto" w:fill="FFFFFF"/>
        </w:rPr>
        <w:t>la seule CCP de licenciement</w:t>
      </w:r>
      <w:r w:rsidR="00FF6A77" w:rsidRPr="009E00A1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E04066" w:rsidRPr="009E00A1">
        <w:rPr>
          <w:rFonts w:cstheme="minorHAnsi"/>
          <w:sz w:val="24"/>
          <w:szCs w:val="24"/>
          <w:shd w:val="clear" w:color="auto" w:fill="FFFFFF"/>
        </w:rPr>
        <w:t>imposée par l’administration</w:t>
      </w:r>
      <w:r>
        <w:rPr>
          <w:rFonts w:cstheme="minorHAnsi"/>
          <w:sz w:val="24"/>
          <w:szCs w:val="24"/>
          <w:shd w:val="clear" w:color="auto" w:fill="FFFFFF"/>
        </w:rPr>
        <w:t>.</w:t>
      </w:r>
    </w:p>
    <w:p w:rsidR="00FC3D0B" w:rsidRPr="00FC3D0B" w:rsidRDefault="009E00A1" w:rsidP="00FC3D0B">
      <w:pPr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Dans notre académie,</w:t>
      </w:r>
      <w:r w:rsidR="009204D9">
        <w:rPr>
          <w:rFonts w:eastAsia="Times New Roman" w:cstheme="minorHAnsi"/>
          <w:sz w:val="24"/>
          <w:szCs w:val="24"/>
        </w:rPr>
        <w:t xml:space="preserve"> comme dans beaucoup d’autres,</w:t>
      </w:r>
      <w:r>
        <w:rPr>
          <w:rFonts w:eastAsia="Times New Roman" w:cstheme="minorHAnsi"/>
          <w:sz w:val="24"/>
          <w:szCs w:val="24"/>
        </w:rPr>
        <w:t xml:space="preserve"> </w:t>
      </w:r>
      <w:r w:rsidR="00FC3D0B" w:rsidRPr="00FC3D0B">
        <w:rPr>
          <w:rFonts w:eastAsia="Times New Roman" w:cstheme="minorHAnsi"/>
          <w:sz w:val="24"/>
          <w:szCs w:val="24"/>
        </w:rPr>
        <w:t xml:space="preserve">Il peut arriver que </w:t>
      </w:r>
      <w:r w:rsidR="00FC3D0B" w:rsidRPr="009204D9">
        <w:rPr>
          <w:rFonts w:eastAsia="Times New Roman" w:cstheme="minorHAnsi"/>
          <w:b/>
          <w:sz w:val="24"/>
          <w:szCs w:val="24"/>
        </w:rPr>
        <w:t xml:space="preserve">des enseignants non titulaires soient amenés à travailler sans contrat en attendant le renouvellement de celui-ci. </w:t>
      </w:r>
      <w:r w:rsidR="00FC3D0B" w:rsidRPr="00FC3D0B">
        <w:rPr>
          <w:rFonts w:eastAsia="Times New Roman" w:cstheme="minorHAnsi"/>
          <w:sz w:val="24"/>
          <w:szCs w:val="24"/>
        </w:rPr>
        <w:t>C</w:t>
      </w:r>
      <w:r w:rsidR="009204D9">
        <w:rPr>
          <w:rFonts w:eastAsia="Times New Roman" w:cstheme="minorHAnsi"/>
          <w:sz w:val="24"/>
          <w:szCs w:val="24"/>
        </w:rPr>
        <w:t>ette situation peut et doit</w:t>
      </w:r>
      <w:r w:rsidR="00FC3D0B" w:rsidRPr="00FC3D0B">
        <w:rPr>
          <w:rFonts w:eastAsia="Times New Roman" w:cstheme="minorHAnsi"/>
          <w:sz w:val="24"/>
          <w:szCs w:val="24"/>
        </w:rPr>
        <w:t xml:space="preserve"> être anticipée.</w:t>
      </w:r>
    </w:p>
    <w:p w:rsidR="000E6A63" w:rsidRDefault="000E6A63" w:rsidP="00D50347">
      <w:pPr>
        <w:jc w:val="both"/>
        <w:rPr>
          <w:rFonts w:cstheme="minorHAnsi"/>
        </w:rPr>
      </w:pPr>
      <w:r w:rsidRPr="000E6A63">
        <w:rPr>
          <w:rFonts w:cstheme="minorHAnsi"/>
          <w:b/>
        </w:rPr>
        <w:t xml:space="preserve">Le rectorat permet à des personnes n’ayant pas la nationalité française d’être enseignant non titulaire. </w:t>
      </w:r>
      <w:r w:rsidRPr="000E6A63">
        <w:rPr>
          <w:rFonts w:cstheme="minorHAnsi"/>
        </w:rPr>
        <w:t xml:space="preserve">Le SNES-FSU a été interpellé par des personnes qui, alors qu’elles sont employées, sont confrontées à des problèmes de contrat de travail que le rectorat met un </w:t>
      </w:r>
      <w:r w:rsidR="00963A46">
        <w:rPr>
          <w:rFonts w:cstheme="minorHAnsi"/>
        </w:rPr>
        <w:t xml:space="preserve">certain </w:t>
      </w:r>
      <w:r w:rsidRPr="000E6A63">
        <w:rPr>
          <w:rFonts w:cstheme="minorHAnsi"/>
        </w:rPr>
        <w:t>temps à fournir. Cela pose le problème du paiement</w:t>
      </w:r>
      <w:r>
        <w:rPr>
          <w:rFonts w:cstheme="minorHAnsi"/>
        </w:rPr>
        <w:t xml:space="preserve"> des salaires</w:t>
      </w:r>
      <w:r w:rsidRPr="000E6A63">
        <w:rPr>
          <w:rFonts w:cstheme="minorHAnsi"/>
        </w:rPr>
        <w:t xml:space="preserve">, de l’inscription à la sécurité sociale mais également de leur titre de séjour valable trois mois et difficile à renouveler quand les documents officiels manquent. </w:t>
      </w:r>
    </w:p>
    <w:p w:rsidR="00D50347" w:rsidRPr="00D50347" w:rsidRDefault="009204D9" w:rsidP="00D50347">
      <w:pPr>
        <w:jc w:val="both"/>
        <w:rPr>
          <w:rFonts w:eastAsia="Times New Roman" w:cstheme="minorHAnsi"/>
          <w:sz w:val="24"/>
          <w:szCs w:val="24"/>
        </w:rPr>
      </w:pPr>
      <w:r w:rsidRPr="009204D9">
        <w:rPr>
          <w:rFonts w:eastAsia="Times New Roman" w:cstheme="minorHAnsi"/>
          <w:b/>
          <w:sz w:val="24"/>
          <w:szCs w:val="24"/>
        </w:rPr>
        <w:t>D</w:t>
      </w:r>
      <w:r w:rsidR="00FC3D0B" w:rsidRPr="009204D9">
        <w:rPr>
          <w:rFonts w:eastAsia="Times New Roman" w:cstheme="minorHAnsi"/>
          <w:b/>
          <w:sz w:val="24"/>
          <w:szCs w:val="24"/>
        </w:rPr>
        <w:t>ans le cas de contrats renouvelés régulièrement car courts,</w:t>
      </w:r>
      <w:r w:rsidR="00FC3D0B" w:rsidRPr="00FC3D0B">
        <w:rPr>
          <w:rFonts w:eastAsia="Times New Roman" w:cstheme="minorHAnsi"/>
          <w:sz w:val="24"/>
          <w:szCs w:val="24"/>
        </w:rPr>
        <w:t xml:space="preserve"> les personnels reçoivent un ac</w:t>
      </w:r>
      <w:r>
        <w:rPr>
          <w:rFonts w:eastAsia="Times New Roman" w:cstheme="minorHAnsi"/>
          <w:sz w:val="24"/>
          <w:szCs w:val="24"/>
        </w:rPr>
        <w:t>ompte sur leur salaire. C</w:t>
      </w:r>
      <w:r w:rsidR="00FC3D0B" w:rsidRPr="00FC3D0B">
        <w:rPr>
          <w:rFonts w:eastAsia="Times New Roman" w:cstheme="minorHAnsi"/>
          <w:sz w:val="24"/>
          <w:szCs w:val="24"/>
        </w:rPr>
        <w:t>ette situation peut durer plusieurs mois et les plonger da</w:t>
      </w:r>
      <w:r>
        <w:rPr>
          <w:rFonts w:eastAsia="Times New Roman" w:cstheme="minorHAnsi"/>
          <w:sz w:val="24"/>
          <w:szCs w:val="24"/>
        </w:rPr>
        <w:t>ns une situation de grande précarité. D</w:t>
      </w:r>
      <w:r w:rsidR="00FC3D0B" w:rsidRPr="00FC3D0B">
        <w:rPr>
          <w:rFonts w:eastAsia="Times New Roman" w:cstheme="minorHAnsi"/>
          <w:sz w:val="24"/>
          <w:szCs w:val="24"/>
        </w:rPr>
        <w:t>e</w:t>
      </w:r>
      <w:r>
        <w:rPr>
          <w:rFonts w:eastAsia="Times New Roman" w:cstheme="minorHAnsi"/>
          <w:sz w:val="24"/>
          <w:szCs w:val="24"/>
        </w:rPr>
        <w:t>s solutions peuvent et doivent</w:t>
      </w:r>
      <w:r w:rsidR="00FC3D0B" w:rsidRPr="00FC3D0B">
        <w:rPr>
          <w:rFonts w:eastAsia="Times New Roman" w:cstheme="minorHAnsi"/>
          <w:sz w:val="24"/>
          <w:szCs w:val="24"/>
        </w:rPr>
        <w:t xml:space="preserve"> être envisagées.</w:t>
      </w:r>
    </w:p>
    <w:p w:rsidR="00D50347" w:rsidRPr="000E6A63" w:rsidRDefault="00D50347" w:rsidP="00D50347">
      <w:pPr>
        <w:pStyle w:val="Standard"/>
        <w:jc w:val="both"/>
        <w:rPr>
          <w:rFonts w:asciiTheme="minorHAnsi" w:hAnsiTheme="minorHAnsi" w:cstheme="minorHAnsi"/>
          <w:lang w:val="fr-FR"/>
        </w:rPr>
      </w:pPr>
      <w:r w:rsidRPr="000E6A63">
        <w:rPr>
          <w:rFonts w:asciiTheme="minorHAnsi" w:hAnsiTheme="minorHAnsi" w:cstheme="minorHAnsi"/>
          <w:b/>
          <w:lang w:val="fr-FR"/>
        </w:rPr>
        <w:t>De nombreux non titulaires ayant 6 années d’ancienneté d</w:t>
      </w:r>
      <w:r w:rsidR="00963A46">
        <w:rPr>
          <w:rFonts w:asciiTheme="minorHAnsi" w:hAnsiTheme="minorHAnsi" w:cstheme="minorHAnsi"/>
          <w:b/>
          <w:lang w:val="fr-FR"/>
        </w:rPr>
        <w:t>’enseignement n’obtiennent pas d</w:t>
      </w:r>
      <w:r w:rsidRPr="000E6A63">
        <w:rPr>
          <w:rFonts w:asciiTheme="minorHAnsi" w:hAnsiTheme="minorHAnsi" w:cstheme="minorHAnsi"/>
          <w:b/>
          <w:lang w:val="fr-FR"/>
        </w:rPr>
        <w:t>e CDI dans les temps impartis</w:t>
      </w:r>
      <w:r w:rsidRPr="000E6A63">
        <w:rPr>
          <w:rFonts w:asciiTheme="minorHAnsi" w:hAnsiTheme="minorHAnsi" w:cstheme="minorHAnsi"/>
          <w:lang w:val="fr-FR"/>
        </w:rPr>
        <w:t>. Ils sont obligés de relancer le</w:t>
      </w:r>
      <w:r w:rsidRPr="000E6A63">
        <w:rPr>
          <w:rFonts w:asciiTheme="minorHAnsi" w:hAnsiTheme="minorHAnsi" w:cstheme="minorHAnsi"/>
          <w:lang w:val="fr-FR"/>
        </w:rPr>
        <w:t xml:space="preserve">s services du </w:t>
      </w:r>
      <w:r w:rsidRPr="000E6A63">
        <w:rPr>
          <w:rFonts w:asciiTheme="minorHAnsi" w:hAnsiTheme="minorHAnsi" w:cstheme="minorHAnsi"/>
          <w:lang w:val="fr-FR"/>
        </w:rPr>
        <w:t xml:space="preserve">rectorat pour son obtention et de fournir les pièces justificatives, c’est-à-dire leurs contrats alors que ces derniers sont dans leur dossier. </w:t>
      </w:r>
    </w:p>
    <w:p w:rsidR="000E6A63" w:rsidRPr="000E6A63" w:rsidRDefault="00D50347" w:rsidP="000E6A63">
      <w:pPr>
        <w:pStyle w:val="Standard"/>
        <w:jc w:val="both"/>
        <w:rPr>
          <w:rFonts w:asciiTheme="minorHAnsi" w:hAnsiTheme="minorHAnsi" w:cstheme="minorHAnsi"/>
          <w:lang w:val="fr-FR"/>
        </w:rPr>
      </w:pPr>
      <w:r w:rsidRPr="000E6A63">
        <w:rPr>
          <w:rFonts w:asciiTheme="minorHAnsi" w:hAnsiTheme="minorHAnsi" w:cstheme="minorHAnsi"/>
          <w:lang w:val="fr-FR"/>
        </w:rPr>
        <w:tab/>
      </w:r>
    </w:p>
    <w:p w:rsidR="00D50347" w:rsidRPr="000E6A63" w:rsidRDefault="00D50347" w:rsidP="00FC3D0B">
      <w:pPr>
        <w:jc w:val="both"/>
        <w:rPr>
          <w:rFonts w:eastAsia="Times New Roman" w:cstheme="minorHAnsi"/>
          <w:sz w:val="24"/>
          <w:szCs w:val="24"/>
        </w:rPr>
      </w:pPr>
      <w:r w:rsidRPr="000E6A63">
        <w:rPr>
          <w:rFonts w:eastAsia="Times New Roman" w:cstheme="minorHAnsi"/>
          <w:sz w:val="24"/>
          <w:szCs w:val="24"/>
        </w:rPr>
        <w:t>Voilà, parm</w:t>
      </w:r>
      <w:r w:rsidR="000E6A63">
        <w:rPr>
          <w:rFonts w:eastAsia="Times New Roman" w:cstheme="minorHAnsi"/>
          <w:sz w:val="24"/>
          <w:szCs w:val="24"/>
        </w:rPr>
        <w:t>i tant</w:t>
      </w:r>
      <w:r w:rsidRPr="000E6A63">
        <w:rPr>
          <w:rFonts w:eastAsia="Times New Roman" w:cstheme="minorHAnsi"/>
          <w:sz w:val="24"/>
          <w:szCs w:val="24"/>
        </w:rPr>
        <w:t xml:space="preserve"> d’autres, des situations auxquelles, nous, représentants des personnels parisiens non-titulaires à la CCP, serons très vigilants.</w:t>
      </w:r>
      <w:r w:rsidR="000E6A63">
        <w:rPr>
          <w:rFonts w:eastAsia="Times New Roman" w:cstheme="minorHAnsi"/>
          <w:sz w:val="24"/>
          <w:szCs w:val="24"/>
        </w:rPr>
        <w:t xml:space="preserve"> Comme nous serons vigilants aussi à vérifier que nous recevons bien les documents nécessaires qui nous permettent de préparer les CCP en connaissance de cause. Le règlement </w:t>
      </w:r>
      <w:r w:rsidR="00963A46">
        <w:rPr>
          <w:rFonts w:eastAsia="Times New Roman" w:cstheme="minorHAnsi"/>
          <w:sz w:val="24"/>
          <w:szCs w:val="24"/>
        </w:rPr>
        <w:t>intérieur</w:t>
      </w:r>
      <w:r w:rsidR="000E6A63">
        <w:rPr>
          <w:rFonts w:eastAsia="Times New Roman" w:cstheme="minorHAnsi"/>
          <w:sz w:val="24"/>
          <w:szCs w:val="24"/>
        </w:rPr>
        <w:t xml:space="preserve"> fait partie</w:t>
      </w:r>
      <w:r w:rsidR="00963A46">
        <w:rPr>
          <w:rFonts w:eastAsia="Times New Roman" w:cstheme="minorHAnsi"/>
          <w:sz w:val="24"/>
          <w:szCs w:val="24"/>
        </w:rPr>
        <w:t xml:space="preserve"> de ces documents</w:t>
      </w:r>
      <w:bookmarkStart w:id="0" w:name="_GoBack"/>
      <w:bookmarkEnd w:id="0"/>
      <w:r w:rsidR="000E6A63">
        <w:rPr>
          <w:rFonts w:eastAsia="Times New Roman" w:cstheme="minorHAnsi"/>
          <w:sz w:val="24"/>
          <w:szCs w:val="24"/>
        </w:rPr>
        <w:t>.</w:t>
      </w:r>
    </w:p>
    <w:p w:rsidR="00FC3D0B" w:rsidRPr="000E6A63" w:rsidRDefault="00FC3D0B">
      <w:pPr>
        <w:rPr>
          <w:rFonts w:cstheme="minorHAnsi"/>
          <w:sz w:val="23"/>
          <w:szCs w:val="23"/>
          <w:shd w:val="clear" w:color="auto" w:fill="FFFFFF"/>
        </w:rPr>
      </w:pPr>
    </w:p>
    <w:p w:rsidR="00E04066" w:rsidRPr="000E6A63" w:rsidRDefault="00E04066">
      <w:pPr>
        <w:rPr>
          <w:rFonts w:cstheme="minorHAnsi"/>
        </w:rPr>
      </w:pPr>
    </w:p>
    <w:sectPr w:rsidR="00E04066" w:rsidRPr="000E6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52D42"/>
    <w:multiLevelType w:val="hybridMultilevel"/>
    <w:tmpl w:val="B63C8AA6"/>
    <w:lvl w:ilvl="0" w:tplc="608AFF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084083"/>
    <w:multiLevelType w:val="hybridMultilevel"/>
    <w:tmpl w:val="7D74281E"/>
    <w:lvl w:ilvl="0" w:tplc="608AFF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E6567B"/>
    <w:multiLevelType w:val="hybridMultilevel"/>
    <w:tmpl w:val="052A7C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066"/>
    <w:rsid w:val="000E6A63"/>
    <w:rsid w:val="00434999"/>
    <w:rsid w:val="00477D04"/>
    <w:rsid w:val="004C563D"/>
    <w:rsid w:val="004C6674"/>
    <w:rsid w:val="00870AD7"/>
    <w:rsid w:val="009204D9"/>
    <w:rsid w:val="00963A46"/>
    <w:rsid w:val="00976404"/>
    <w:rsid w:val="009E00A1"/>
    <w:rsid w:val="00D50347"/>
    <w:rsid w:val="00DA133A"/>
    <w:rsid w:val="00E04066"/>
    <w:rsid w:val="00E87435"/>
    <w:rsid w:val="00FC3D0B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F6A77"/>
    <w:pPr>
      <w:ind w:left="720"/>
      <w:contextualSpacing/>
    </w:pPr>
  </w:style>
  <w:style w:type="paragraph" w:customStyle="1" w:styleId="Standard">
    <w:name w:val="Standard"/>
    <w:rsid w:val="00D5034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F6A77"/>
    <w:pPr>
      <w:ind w:left="720"/>
      <w:contextualSpacing/>
    </w:pPr>
  </w:style>
  <w:style w:type="paragraph" w:customStyle="1" w:styleId="Standard">
    <w:name w:val="Standard"/>
    <w:rsid w:val="00D5034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950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1840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883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Hamda El Khiari</dc:creator>
  <cp:lastModifiedBy>Hamda El Khiari</cp:lastModifiedBy>
  <cp:revision>2</cp:revision>
  <dcterms:created xsi:type="dcterms:W3CDTF">2023-01-31T17:30:00Z</dcterms:created>
  <dcterms:modified xsi:type="dcterms:W3CDTF">2023-01-31T17:30:00Z</dcterms:modified>
</cp:coreProperties>
</file>